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8721B" w14:textId="77777777" w:rsidR="009613D9" w:rsidRPr="009613D9" w:rsidRDefault="0026227E" w:rsidP="009613D9">
      <w:pPr>
        <w:spacing w:after="160" w:line="288" w:lineRule="auto"/>
        <w:jc w:val="center"/>
        <w:rPr>
          <w:rFonts w:ascii="Times New Roman" w:eastAsia="Times New Roman" w:hAnsi="Times New Roman" w:cs="Times New Roman"/>
          <w:b/>
          <w:iCs/>
          <w:sz w:val="32"/>
          <w:szCs w:val="36"/>
        </w:rPr>
      </w:pPr>
      <w:r w:rsidRPr="009613D9">
        <w:rPr>
          <w:rFonts w:ascii="Times New Roman" w:eastAsia="Times New Roman" w:hAnsi="Times New Roman" w:cs="Times New Roman"/>
          <w:b/>
          <w:iCs/>
          <w:sz w:val="32"/>
          <w:szCs w:val="36"/>
        </w:rPr>
        <w:t>Những Lời Khai Thị Trí Huệ Trong Kinh Kim Cang</w:t>
      </w:r>
    </w:p>
    <w:p w14:paraId="3DA09633" w14:textId="384C1F45" w:rsidR="0026227E" w:rsidRPr="009613D9" w:rsidRDefault="0026227E" w:rsidP="009613D9">
      <w:pPr>
        <w:spacing w:after="0" w:line="288" w:lineRule="auto"/>
        <w:rPr>
          <w:rFonts w:ascii="Times New Roman" w:eastAsia="Times New Roman" w:hAnsi="Times New Roman" w:cs="Times New Roman"/>
          <w:iCs/>
          <w:sz w:val="28"/>
          <w:szCs w:val="28"/>
        </w:rPr>
      </w:pPr>
      <w:r w:rsidRPr="009613D9">
        <w:rPr>
          <w:rFonts w:ascii="Times New Roman" w:eastAsia="Times New Roman" w:hAnsi="Times New Roman" w:cs="Times New Roman"/>
          <w:b/>
          <w:iCs/>
          <w:sz w:val="28"/>
          <w:szCs w:val="28"/>
        </w:rPr>
        <w:t>Chủ Đề 668:</w:t>
      </w:r>
      <w:r w:rsidRPr="009613D9">
        <w:rPr>
          <w:rFonts w:ascii="Times New Roman" w:eastAsia="Times New Roman" w:hAnsi="Times New Roman" w:cs="Times New Roman"/>
          <w:iCs/>
          <w:sz w:val="28"/>
          <w:szCs w:val="28"/>
        </w:rPr>
        <w:t xml:space="preserve"> </w:t>
      </w:r>
      <w:r w:rsidRPr="009613D9">
        <w:rPr>
          <w:rFonts w:ascii="Times New Roman" w:eastAsia="Times New Roman" w:hAnsi="Times New Roman" w:cs="Times New Roman"/>
          <w:b/>
          <w:bCs/>
          <w:sz w:val="28"/>
          <w:szCs w:val="28"/>
        </w:rPr>
        <w:t>Biết Tất Cả Pháp Do Tâm Hiện Thức Biến</w:t>
      </w:r>
    </w:p>
    <w:p w14:paraId="773E718B" w14:textId="0429A41B" w:rsidR="00371CBC" w:rsidRDefault="00371CBC" w:rsidP="00371CBC">
      <w:pPr>
        <w:spacing w:after="0" w:line="288" w:lineRule="auto"/>
        <w:rPr>
          <w:rFonts w:ascii="Times New Roman" w:eastAsia="Times New Roman" w:hAnsi="Times New Roman" w:cs="Times New Roman"/>
          <w:b/>
          <w:bCs/>
          <w:sz w:val="28"/>
          <w:szCs w:val="28"/>
        </w:rPr>
      </w:pPr>
      <w:r w:rsidRPr="00371CBC">
        <w:rPr>
          <w:rFonts w:ascii="Times New Roman" w:eastAsia="Times New Roman" w:hAnsi="Times New Roman" w:cs="Times New Roman"/>
          <w:b/>
          <w:bCs/>
          <w:sz w:val="28"/>
          <w:szCs w:val="28"/>
        </w:rPr>
        <w:t>Chủ giảng:</w:t>
      </w:r>
      <w:r w:rsidRPr="00371CBC">
        <w:rPr>
          <w:rFonts w:ascii="Times New Roman" w:eastAsia="Times New Roman" w:hAnsi="Times New Roman" w:cs="Times New Roman"/>
          <w:bCs/>
          <w:sz w:val="28"/>
          <w:szCs w:val="28"/>
        </w:rPr>
        <w:t xml:space="preserve"> Pháp sư Tịnh Không</w:t>
      </w:r>
    </w:p>
    <w:p w14:paraId="54AEF77F" w14:textId="106B162D" w:rsidR="0026227E" w:rsidRPr="009613D9" w:rsidRDefault="0026227E" w:rsidP="009613D9">
      <w:pPr>
        <w:spacing w:after="0" w:line="288" w:lineRule="auto"/>
        <w:rPr>
          <w:rFonts w:ascii="Times New Roman" w:eastAsia="Times New Roman" w:hAnsi="Times New Roman" w:cs="Times New Roman"/>
          <w:sz w:val="28"/>
          <w:szCs w:val="28"/>
        </w:rPr>
      </w:pPr>
      <w:r w:rsidRPr="009613D9">
        <w:rPr>
          <w:rFonts w:ascii="Times New Roman" w:eastAsia="Times New Roman" w:hAnsi="Times New Roman" w:cs="Times New Roman"/>
          <w:b/>
          <w:bCs/>
          <w:sz w:val="28"/>
          <w:szCs w:val="28"/>
        </w:rPr>
        <w:t>Thời gian:</w:t>
      </w:r>
      <w:r w:rsidRPr="009613D9">
        <w:rPr>
          <w:rFonts w:ascii="Times New Roman" w:eastAsia="Times New Roman" w:hAnsi="Times New Roman" w:cs="Times New Roman"/>
          <w:sz w:val="28"/>
          <w:szCs w:val="28"/>
        </w:rPr>
        <w:t xml:space="preserve"> Tháng 05 năm 1995</w:t>
      </w:r>
    </w:p>
    <w:p w14:paraId="57599C3A" w14:textId="77777777" w:rsidR="0026227E" w:rsidRPr="009613D9" w:rsidRDefault="0026227E" w:rsidP="009613D9">
      <w:pPr>
        <w:spacing w:after="0" w:line="288" w:lineRule="auto"/>
        <w:rPr>
          <w:rFonts w:ascii="Times New Roman" w:eastAsia="Times New Roman" w:hAnsi="Times New Roman" w:cs="Times New Roman"/>
          <w:sz w:val="28"/>
          <w:szCs w:val="28"/>
        </w:rPr>
      </w:pPr>
      <w:r w:rsidRPr="009613D9">
        <w:rPr>
          <w:rFonts w:ascii="Times New Roman" w:eastAsia="Times New Roman" w:hAnsi="Times New Roman" w:cs="Times New Roman"/>
          <w:b/>
          <w:bCs/>
          <w:sz w:val="28"/>
          <w:szCs w:val="28"/>
        </w:rPr>
        <w:t>Địa điểm:</w:t>
      </w:r>
      <w:r w:rsidRPr="009613D9">
        <w:rPr>
          <w:rFonts w:ascii="Times New Roman" w:eastAsia="Times New Roman" w:hAnsi="Times New Roman" w:cs="Times New Roman"/>
          <w:sz w:val="28"/>
          <w:szCs w:val="28"/>
        </w:rPr>
        <w:t xml:space="preserve"> Cư Sĩ Lâm Phật Giáo Singapore</w:t>
      </w:r>
    </w:p>
    <w:p w14:paraId="23CB35CA" w14:textId="77777777" w:rsidR="0026227E" w:rsidRPr="009613D9" w:rsidRDefault="0026227E" w:rsidP="009613D9">
      <w:pPr>
        <w:spacing w:after="0" w:line="288" w:lineRule="auto"/>
        <w:rPr>
          <w:rFonts w:ascii="Times New Roman" w:eastAsia="Times New Roman" w:hAnsi="Times New Roman" w:cs="Times New Roman"/>
          <w:sz w:val="28"/>
          <w:szCs w:val="28"/>
        </w:rPr>
      </w:pPr>
      <w:r w:rsidRPr="009613D9">
        <w:rPr>
          <w:rFonts w:ascii="Times New Roman" w:eastAsia="Times New Roman" w:hAnsi="Times New Roman" w:cs="Times New Roman"/>
          <w:b/>
          <w:bCs/>
          <w:sz w:val="28"/>
          <w:szCs w:val="28"/>
        </w:rPr>
        <w:t>Trích lục từ:</w:t>
      </w:r>
      <w:r w:rsidRPr="009613D9">
        <w:rPr>
          <w:rFonts w:ascii="Times New Roman" w:eastAsia="Times New Roman" w:hAnsi="Times New Roman" w:cs="Times New Roman"/>
          <w:sz w:val="28"/>
          <w:szCs w:val="28"/>
        </w:rPr>
        <w:t xml:space="preserve"> Báo cáo nghiên cứu Kim Cang Bát Nhã (Tập 057)</w:t>
      </w:r>
    </w:p>
    <w:p w14:paraId="45DB3C42" w14:textId="77777777" w:rsidR="0026227E" w:rsidRPr="009613D9" w:rsidRDefault="0026227E" w:rsidP="009613D9">
      <w:pPr>
        <w:spacing w:after="0" w:line="288" w:lineRule="auto"/>
        <w:rPr>
          <w:rFonts w:ascii="Times New Roman" w:eastAsia="Times New Roman" w:hAnsi="Times New Roman" w:cs="Times New Roman"/>
          <w:sz w:val="28"/>
          <w:szCs w:val="28"/>
        </w:rPr>
      </w:pPr>
      <w:r w:rsidRPr="009613D9">
        <w:rPr>
          <w:rFonts w:ascii="Times New Roman" w:eastAsia="Times New Roman" w:hAnsi="Times New Roman" w:cs="Times New Roman"/>
          <w:b/>
          <w:sz w:val="28"/>
          <w:szCs w:val="28"/>
        </w:rPr>
        <w:t>Chuyển ngữ:</w:t>
      </w:r>
      <w:r w:rsidRPr="009613D9">
        <w:rPr>
          <w:rFonts w:ascii="Times New Roman" w:eastAsia="Times New Roman" w:hAnsi="Times New Roman" w:cs="Times New Roman"/>
          <w:sz w:val="28"/>
          <w:szCs w:val="28"/>
        </w:rPr>
        <w:t xml:space="preserve"> Tịch Minh</w:t>
      </w:r>
    </w:p>
    <w:p w14:paraId="06A37A76" w14:textId="585EF2C3" w:rsidR="00453B5B" w:rsidRPr="009613D9" w:rsidRDefault="009613D9" w:rsidP="00B22DB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498032F" w14:textId="77777777" w:rsidR="009613D9" w:rsidRPr="009613D9" w:rsidRDefault="00453B5B" w:rsidP="009613D9">
      <w:pPr>
        <w:spacing w:after="160" w:line="288" w:lineRule="auto"/>
        <w:ind w:firstLine="540"/>
        <w:jc w:val="both"/>
        <w:rPr>
          <w:rFonts w:ascii="Times New Roman" w:eastAsia="Times New Roman" w:hAnsi="Times New Roman" w:cs="Times New Roman"/>
          <w:b/>
          <w:sz w:val="28"/>
          <w:szCs w:val="28"/>
        </w:rPr>
      </w:pPr>
      <w:r w:rsidRPr="009613D9">
        <w:rPr>
          <w:rFonts w:ascii="Times New Roman" w:eastAsia="DFKai-SB" w:hAnsi="Times New Roman" w:cs="Times New Roman"/>
          <w:b/>
          <w:sz w:val="28"/>
          <w:szCs w:val="28"/>
        </w:rPr>
        <w:t>【</w:t>
      </w:r>
      <w:r w:rsidR="00853CC7" w:rsidRPr="009613D9">
        <w:rPr>
          <w:rFonts w:ascii="Times New Roman" w:eastAsia="Times New Roman" w:hAnsi="Times New Roman" w:cs="Times New Roman"/>
          <w:b/>
          <w:sz w:val="28"/>
          <w:szCs w:val="28"/>
        </w:rPr>
        <w:t>Biết do nhất</w:t>
      </w:r>
      <w:r w:rsidRPr="009613D9">
        <w:rPr>
          <w:rFonts w:ascii="Times New Roman" w:eastAsia="Times New Roman" w:hAnsi="Times New Roman" w:cs="Times New Roman"/>
          <w:b/>
          <w:sz w:val="28"/>
          <w:szCs w:val="28"/>
        </w:rPr>
        <w:t xml:space="preserve"> tâm tạo tác nên vô ngại. Tánh tướng vốn dĩ viên dung, nhiễm huyễn còn không ngại, huống hồ tịnh huyễn lại có </w:t>
      </w:r>
      <w:r w:rsidR="00853CC7" w:rsidRPr="009613D9">
        <w:rPr>
          <w:rFonts w:ascii="Times New Roman" w:eastAsia="Times New Roman" w:hAnsi="Times New Roman" w:cs="Times New Roman"/>
          <w:b/>
          <w:sz w:val="28"/>
          <w:szCs w:val="28"/>
        </w:rPr>
        <w:t xml:space="preserve">chướng </w:t>
      </w:r>
      <w:r w:rsidRPr="009613D9">
        <w:rPr>
          <w:rFonts w:ascii="Times New Roman" w:eastAsia="Times New Roman" w:hAnsi="Times New Roman" w:cs="Times New Roman"/>
          <w:b/>
          <w:sz w:val="28"/>
          <w:szCs w:val="28"/>
        </w:rPr>
        <w:t xml:space="preserve">ngại sao? Biết tất cả pháp do tâm hiện, thức biến, thì chẳng </w:t>
      </w:r>
      <w:r w:rsidR="00853CC7" w:rsidRPr="009613D9">
        <w:rPr>
          <w:rFonts w:ascii="Times New Roman" w:eastAsia="Times New Roman" w:hAnsi="Times New Roman" w:cs="Times New Roman"/>
          <w:b/>
          <w:sz w:val="28"/>
          <w:szCs w:val="28"/>
        </w:rPr>
        <w:t xml:space="preserve">chấp </w:t>
      </w:r>
      <w:r w:rsidRPr="009613D9">
        <w:rPr>
          <w:rFonts w:ascii="Times New Roman" w:eastAsia="Times New Roman" w:hAnsi="Times New Roman" w:cs="Times New Roman"/>
          <w:b/>
          <w:sz w:val="28"/>
          <w:szCs w:val="28"/>
        </w:rPr>
        <w:t xml:space="preserve">trước chẳng </w:t>
      </w:r>
      <w:r w:rsidR="00853CC7" w:rsidRPr="009613D9">
        <w:rPr>
          <w:rFonts w:ascii="Times New Roman" w:eastAsia="Times New Roman" w:hAnsi="Times New Roman" w:cs="Times New Roman"/>
          <w:b/>
          <w:sz w:val="28"/>
          <w:szCs w:val="28"/>
        </w:rPr>
        <w:t xml:space="preserve">phá </w:t>
      </w:r>
      <w:r w:rsidRPr="009613D9">
        <w:rPr>
          <w:rFonts w:ascii="Times New Roman" w:eastAsia="Times New Roman" w:hAnsi="Times New Roman" w:cs="Times New Roman"/>
          <w:b/>
          <w:sz w:val="28"/>
          <w:szCs w:val="28"/>
        </w:rPr>
        <w:t>hoại, tánh tướng viên dung, thảy đều vô ngại.</w:t>
      </w:r>
      <w:r w:rsidRPr="009613D9">
        <w:rPr>
          <w:rFonts w:ascii="Times New Roman" w:eastAsia="DFKai-SB" w:hAnsi="Times New Roman" w:cs="Times New Roman"/>
          <w:b/>
          <w:sz w:val="28"/>
          <w:szCs w:val="28"/>
        </w:rPr>
        <w:t>】</w:t>
      </w:r>
    </w:p>
    <w:p w14:paraId="71587C4C" w14:textId="77777777" w:rsidR="009613D9" w:rsidRPr="009613D9" w:rsidRDefault="00453B5B" w:rsidP="009613D9">
      <w:pPr>
        <w:spacing w:after="160" w:line="288" w:lineRule="auto"/>
        <w:ind w:firstLine="540"/>
        <w:jc w:val="both"/>
        <w:rPr>
          <w:rFonts w:ascii="Times New Roman" w:eastAsia="Times New Roman" w:hAnsi="Times New Roman" w:cs="Times New Roman"/>
          <w:sz w:val="28"/>
          <w:szCs w:val="28"/>
        </w:rPr>
      </w:pPr>
      <w:r w:rsidRPr="009613D9">
        <w:rPr>
          <w:rFonts w:ascii="Times New Roman" w:eastAsia="Times New Roman" w:hAnsi="Times New Roman" w:cs="Times New Roman"/>
          <w:sz w:val="28"/>
          <w:szCs w:val="28"/>
        </w:rPr>
        <w:t xml:space="preserve">Đoạn văn này giải thích cảnh giới của Pháp thân Bồ Tát. Tuy chúng ta chưa thể làm được, nhưng cần phải biết. Điểm lợi ích của việc </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biết</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 xml:space="preserve"> này, thứ nhất là: Khi gặp được những bậc tu hành ở quả vị sâu xa, chúng ta sẽ không cảm thấy kỳ lạ; điểm lợi ích thứ hai: Biết được công phu của chính mình vẫn chưa đủ, đoạn đường phía trước còn rất dài, nên cần phải có tâm nhẫn nại cầu tiến bộ, thật sự nỗ lực tinh tấn tu trì; do đó, cảnh giới này không thể không biết. Câu mở đầu nói </w:t>
      </w:r>
      <w:r w:rsidR="00E764A2" w:rsidRPr="009613D9">
        <w:rPr>
          <w:rFonts w:ascii="Times New Roman" w:eastAsia="Times New Roman" w:hAnsi="Times New Roman" w:cs="Times New Roman"/>
          <w:sz w:val="28"/>
          <w:szCs w:val="28"/>
        </w:rPr>
        <w:t>“</w:t>
      </w:r>
      <w:r w:rsidR="00475888" w:rsidRPr="009613D9">
        <w:rPr>
          <w:rFonts w:ascii="Times New Roman" w:eastAsia="Times New Roman" w:hAnsi="Times New Roman" w:cs="Times New Roman"/>
          <w:sz w:val="28"/>
          <w:szCs w:val="28"/>
        </w:rPr>
        <w:t>Biết do nhất</w:t>
      </w:r>
      <w:r w:rsidRPr="009613D9">
        <w:rPr>
          <w:rFonts w:ascii="Times New Roman" w:eastAsia="Times New Roman" w:hAnsi="Times New Roman" w:cs="Times New Roman"/>
          <w:sz w:val="28"/>
          <w:szCs w:val="28"/>
        </w:rPr>
        <w:t xml:space="preserve"> tâm tạo tác nên vô ngại</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 xml:space="preserve">, mấu chốt ở đây chính là </w:t>
      </w:r>
      <w:r w:rsidR="00E764A2" w:rsidRPr="009613D9">
        <w:rPr>
          <w:rFonts w:ascii="Times New Roman" w:eastAsia="Times New Roman" w:hAnsi="Times New Roman" w:cs="Times New Roman"/>
          <w:sz w:val="28"/>
          <w:szCs w:val="28"/>
        </w:rPr>
        <w:t>“</w:t>
      </w:r>
      <w:r w:rsidR="00475888" w:rsidRPr="009613D9">
        <w:rPr>
          <w:rFonts w:ascii="Times New Roman" w:eastAsia="Times New Roman" w:hAnsi="Times New Roman" w:cs="Times New Roman"/>
          <w:sz w:val="28"/>
          <w:szCs w:val="28"/>
        </w:rPr>
        <w:t>nhất</w:t>
      </w:r>
      <w:r w:rsidRPr="009613D9">
        <w:rPr>
          <w:rFonts w:ascii="Times New Roman" w:eastAsia="Times New Roman" w:hAnsi="Times New Roman" w:cs="Times New Roman"/>
          <w:sz w:val="28"/>
          <w:szCs w:val="28"/>
        </w:rPr>
        <w:t xml:space="preserve"> tâm </w:t>
      </w:r>
      <w:r w:rsidR="00475888" w:rsidRPr="009613D9">
        <w:rPr>
          <w:rFonts w:ascii="Times New Roman" w:eastAsia="Times New Roman" w:hAnsi="Times New Roman" w:cs="Times New Roman"/>
          <w:sz w:val="28"/>
          <w:szCs w:val="28"/>
        </w:rPr>
        <w:t>tạo tác</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 xml:space="preserve">. Nhất tâm chính là tâm thanh tịnh, nhất tâm chính là tâm bình đẳng. Trong tâm bình đẳng thì làm sao có chướng ngại cho được? </w:t>
      </w:r>
      <w:r w:rsidR="00475888" w:rsidRPr="009613D9">
        <w:rPr>
          <w:rFonts w:ascii="Times New Roman" w:eastAsia="Times New Roman" w:hAnsi="Times New Roman" w:cs="Times New Roman"/>
          <w:sz w:val="28"/>
          <w:szCs w:val="28"/>
        </w:rPr>
        <w:t>Hết thảy</w:t>
      </w:r>
      <w:r w:rsidRPr="009613D9">
        <w:rPr>
          <w:rFonts w:ascii="Times New Roman" w:eastAsia="Times New Roman" w:hAnsi="Times New Roman" w:cs="Times New Roman"/>
          <w:sz w:val="28"/>
          <w:szCs w:val="28"/>
        </w:rPr>
        <w:t xml:space="preserve"> mọi sự chướng ngại</w:t>
      </w:r>
      <w:r w:rsidR="00475888" w:rsidRPr="009613D9">
        <w:rPr>
          <w:rFonts w:ascii="Times New Roman" w:eastAsia="Times New Roman" w:hAnsi="Times New Roman" w:cs="Times New Roman"/>
          <w:sz w:val="28"/>
          <w:szCs w:val="28"/>
        </w:rPr>
        <w:t>, ắt hẳn là</w:t>
      </w:r>
      <w:r w:rsidRPr="009613D9">
        <w:rPr>
          <w:rFonts w:ascii="Times New Roman" w:eastAsia="Times New Roman" w:hAnsi="Times New Roman" w:cs="Times New Roman"/>
          <w:sz w:val="28"/>
          <w:szCs w:val="28"/>
        </w:rPr>
        <w:t xml:space="preserve"> do tâm không thanh tịnh, tâm không bình đẳng mới hiện ra hiện tượng như vậy; nếu như tâm thanh tịnh, bình đẳng thì quyết định là không có chướng ngại.</w:t>
      </w:r>
    </w:p>
    <w:p w14:paraId="6794322C" w14:textId="77777777" w:rsidR="009613D9" w:rsidRPr="009613D9" w:rsidRDefault="00453B5B" w:rsidP="009613D9">
      <w:pPr>
        <w:spacing w:after="160" w:line="288" w:lineRule="auto"/>
        <w:ind w:firstLine="540"/>
        <w:jc w:val="both"/>
        <w:rPr>
          <w:rFonts w:ascii="Times New Roman" w:eastAsia="Times New Roman" w:hAnsi="Times New Roman" w:cs="Times New Roman"/>
          <w:sz w:val="28"/>
          <w:szCs w:val="28"/>
        </w:rPr>
      </w:pPr>
      <w:r w:rsidRPr="009613D9">
        <w:rPr>
          <w:rFonts w:ascii="Times New Roman" w:eastAsia="Times New Roman" w:hAnsi="Times New Roman" w:cs="Times New Roman"/>
          <w:sz w:val="28"/>
          <w:szCs w:val="28"/>
        </w:rPr>
        <w:t xml:space="preserve">Những câu tiếp theo dưới đây có thể nói là lời chú giải cho câu này. </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Tánh tướng vốn dĩ viên dung</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 xml:space="preserve">, đây là cảnh giới mà chư Phật và các bậc Đại Bồ Tát đã đích thân chứng đắc; </w:t>
      </w:r>
      <w:r w:rsidR="00475888" w:rsidRPr="009613D9">
        <w:rPr>
          <w:rFonts w:ascii="Times New Roman" w:eastAsia="Times New Roman" w:hAnsi="Times New Roman" w:cs="Times New Roman"/>
          <w:sz w:val="28"/>
          <w:szCs w:val="28"/>
        </w:rPr>
        <w:t>thực sự mà nói</w:t>
      </w:r>
      <w:r w:rsidRPr="009613D9">
        <w:rPr>
          <w:rFonts w:ascii="Times New Roman" w:eastAsia="Times New Roman" w:hAnsi="Times New Roman" w:cs="Times New Roman"/>
          <w:sz w:val="28"/>
          <w:szCs w:val="28"/>
        </w:rPr>
        <w:t xml:space="preserve">, vốn dĩ là viên dung, cho nên tánh và tướng xưa nay chưa từng chướng ngại lẫn nhau; chúng ta thấy điều này trong kinh Hoa Nghiêm, </w:t>
      </w:r>
      <w:r w:rsidR="00475888" w:rsidRPr="009613D9">
        <w:rPr>
          <w:rFonts w:ascii="Times New Roman" w:hAnsi="Times New Roman" w:cs="Times New Roman"/>
          <w:sz w:val="28"/>
          <w:szCs w:val="28"/>
        </w:rPr>
        <w:t>đặc biệt trong kinh Viên Giác Phật giảng lại càng thấu triệt hơn</w:t>
      </w:r>
      <w:r w:rsidRPr="009613D9">
        <w:rPr>
          <w:rFonts w:ascii="Times New Roman" w:eastAsia="Times New Roman" w:hAnsi="Times New Roman" w:cs="Times New Roman"/>
          <w:sz w:val="28"/>
          <w:szCs w:val="28"/>
        </w:rPr>
        <w:t xml:space="preserve">. </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Nhiễm huyễn</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 xml:space="preserve"> là lục phàm pháp giới, tức là phàm phu trong sáu đường; </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tịnh huyễn</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 xml:space="preserve"> là tứ thánh pháp giới, đây là điều chúng ta thường gọi là </w:t>
      </w:r>
      <w:r w:rsidR="00E764A2" w:rsidRPr="009613D9">
        <w:rPr>
          <w:rFonts w:ascii="Times New Roman" w:eastAsia="Times New Roman" w:hAnsi="Times New Roman" w:cs="Times New Roman"/>
          <w:sz w:val="28"/>
          <w:szCs w:val="28"/>
        </w:rPr>
        <w:t>“</w:t>
      </w:r>
      <w:r w:rsidR="00475888" w:rsidRPr="009613D9">
        <w:rPr>
          <w:rFonts w:ascii="Times New Roman" w:hAnsi="Times New Roman" w:cs="Times New Roman"/>
          <w:sz w:val="28"/>
          <w:szCs w:val="28"/>
        </w:rPr>
        <w:t>Tứ thánh Lục phàm</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 xml:space="preserve">. Thế nhưng ở chỗ này, trong ý nghĩa của Kinh Kim Cang Bát Nhã, định nghĩa về nhiễm và tịnh lại không giống như thế. Vì sao vậy? Bởi vì đây là cảnh giới của Pháp thân Đại sĩ. Phàm cái </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tịnh</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 xml:space="preserve"> mà còn đối lập với cái </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nhiễm</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 xml:space="preserve"> thì vẫn chưa phải là tịnh chân thật, vẫn bị xem là nhiễm, từ đó có thể thấy, Tứ </w:t>
      </w:r>
      <w:r w:rsidRPr="009613D9">
        <w:rPr>
          <w:rFonts w:ascii="Times New Roman" w:eastAsia="Times New Roman" w:hAnsi="Times New Roman" w:cs="Times New Roman"/>
          <w:sz w:val="28"/>
          <w:szCs w:val="28"/>
        </w:rPr>
        <w:lastRenderedPageBreak/>
        <w:t xml:space="preserve">thánh hay Lục phàm thảy đều là nhiễm huyễn. Chúng ta thường nói y báo chánh báo trang nghiêm của mười pháp giới, mười pháp giới ấy chính là nhiễm huyễn. </w:t>
      </w:r>
      <w:r w:rsidR="00475888" w:rsidRPr="009613D9">
        <w:rPr>
          <w:rFonts w:ascii="Times New Roman" w:eastAsia="Times New Roman" w:hAnsi="Times New Roman" w:cs="Times New Roman"/>
          <w:sz w:val="28"/>
          <w:szCs w:val="28"/>
        </w:rPr>
        <w:t xml:space="preserve">Chữ </w:t>
      </w:r>
      <w:r w:rsidR="00E764A2" w:rsidRPr="009613D9">
        <w:rPr>
          <w:rFonts w:ascii="Times New Roman" w:eastAsia="Times New Roman" w:hAnsi="Times New Roman" w:cs="Times New Roman"/>
          <w:sz w:val="28"/>
          <w:szCs w:val="28"/>
        </w:rPr>
        <w:t>“</w:t>
      </w:r>
      <w:r w:rsidR="00475888" w:rsidRPr="009613D9">
        <w:rPr>
          <w:rFonts w:ascii="Times New Roman" w:eastAsia="Times New Roman" w:hAnsi="Times New Roman" w:cs="Times New Roman"/>
          <w:sz w:val="28"/>
          <w:szCs w:val="28"/>
        </w:rPr>
        <w:t>h</w:t>
      </w:r>
      <w:r w:rsidRPr="009613D9">
        <w:rPr>
          <w:rFonts w:ascii="Times New Roman" w:eastAsia="Times New Roman" w:hAnsi="Times New Roman" w:cs="Times New Roman"/>
          <w:sz w:val="28"/>
          <w:szCs w:val="28"/>
        </w:rPr>
        <w:t>uyễn</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 xml:space="preserve"> </w:t>
      </w:r>
      <w:r w:rsidR="00475888" w:rsidRPr="009613D9">
        <w:rPr>
          <w:rFonts w:ascii="Times New Roman" w:eastAsia="Times New Roman" w:hAnsi="Times New Roman" w:cs="Times New Roman"/>
          <w:sz w:val="28"/>
          <w:szCs w:val="28"/>
        </w:rPr>
        <w:t xml:space="preserve">ý </w:t>
      </w:r>
      <w:r w:rsidRPr="009613D9">
        <w:rPr>
          <w:rFonts w:ascii="Times New Roman" w:eastAsia="Times New Roman" w:hAnsi="Times New Roman" w:cs="Times New Roman"/>
          <w:sz w:val="28"/>
          <w:szCs w:val="28"/>
        </w:rPr>
        <w:t xml:space="preserve">nói lên rằng nó không phải là thật, </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phàm những gì có hình tướng, thảy đều là hư vọng</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 xml:space="preserve">, nó không chân thật, nên gọi là huyễn. Cuối bộ kinh này có dạy chúng ta rằng: </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Tất cả các pháp hữu vi, như mộng huyễn bọt bóng</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 xml:space="preserve">, chính là mang ý nghĩa này. Vậy </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tịnh huyễn</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 xml:space="preserve"> </w:t>
      </w:r>
      <w:r w:rsidR="006F0F39" w:rsidRPr="009613D9">
        <w:rPr>
          <w:rFonts w:ascii="Times New Roman" w:eastAsia="Times New Roman" w:hAnsi="Times New Roman" w:cs="Times New Roman"/>
          <w:sz w:val="28"/>
          <w:szCs w:val="28"/>
        </w:rPr>
        <w:t xml:space="preserve">là </w:t>
      </w:r>
      <w:r w:rsidRPr="009613D9">
        <w:rPr>
          <w:rFonts w:ascii="Times New Roman" w:eastAsia="Times New Roman" w:hAnsi="Times New Roman" w:cs="Times New Roman"/>
          <w:sz w:val="28"/>
          <w:szCs w:val="28"/>
        </w:rPr>
        <w:t>chỉ cho điều gì? Thế giới Tây phương Cực Lạc là tịnh huyễn, Nhất chân pháp giới của Phật Tỳ Lô Giá Na được nói trong kinh Hoa Nghiêm cũng là tịnh huyễn; cho nên khái niệm nhiễm - tịnh ở đoạn này không giống với ý nghĩa mà chúng ta thường nói lúc bình thường. Tứ thánh, Lục phàm đều vô ngại, nhắc đến câu này, chúng ta có chút không tin tưởng, bởi vì chúng ta hiện tại đi đến đâu cũng gặp chướng ngại, làm sao có thể nói là không có chướng ngại được? Phải thấu hiểu rằng vốn dĩ là vô ngại. Vì sao vậy? Bởi vì vốn dĩ là viên dung, Tứ thánh, Lục phàm, hay Nhất chân pháp giới thảy đều là viên dung, pháp pháp viên dung, không có một pháp nào không viên, không có một pháp nào không dung. Sự chướng ngại nảy sinh, là do nảy sinh từ trong vọng tưởng, phân biệt, chấp trước nơi tự tâm chúng sanh. Lìa bỏ tất cả vọng tưởng, phân biệt, chấp trước thì sẽ vô ngại; chúng ta vì có vọng tưởng chấp trước, cho nên xứ xứ đều gặp chướng ngại. Chư Phật, Bồ Tát, các vị La Hán, những bậc Thánh nhân này thường hay thị hiện trong thế gian của chúng ta, chẳng nhất định bằng thân phận gì, chẳng nhất định dùng phương pháp nào để giáo hóa chúng sanh, những bậc tái lai này các ngài thực sự là vô ngại, việc này một chút cũng chẳng sai ngoa.</w:t>
      </w:r>
    </w:p>
    <w:p w14:paraId="61BA379F" w14:textId="77777777" w:rsidR="009613D9" w:rsidRPr="009613D9" w:rsidRDefault="00453B5B" w:rsidP="009613D9">
      <w:pPr>
        <w:spacing w:after="160" w:line="288" w:lineRule="auto"/>
        <w:ind w:firstLine="540"/>
        <w:jc w:val="both"/>
        <w:rPr>
          <w:rFonts w:ascii="Times New Roman" w:eastAsia="Times New Roman" w:hAnsi="Times New Roman" w:cs="Times New Roman"/>
          <w:sz w:val="28"/>
          <w:szCs w:val="28"/>
        </w:rPr>
      </w:pPr>
      <w:r w:rsidRPr="009613D9">
        <w:rPr>
          <w:rFonts w:ascii="Times New Roman" w:eastAsia="Times New Roman" w:hAnsi="Times New Roman" w:cs="Times New Roman"/>
          <w:sz w:val="28"/>
          <w:szCs w:val="28"/>
        </w:rPr>
        <w:t xml:space="preserve">Trong các truyện ký Phật giáo có ghi chép, trải qua các triều đại đều có những bậc tái lai như vậy, thị hiện ra muôn vàn sự thần dị, thế tục chúng ta thường gọi là thần thông, thật không thể nghĩ bàn. Trong xã hội hiện đại, trên thế giới này, tại rất nhiều quốc gia và khu vực, dường như có không ít người có năng lực thần thông, ở Trung Quốc người ta gọi đó là </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đặc dị công năng</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 xml:space="preserve">. Những người này có phải là Phật, Bồ Tát, các bậc Thánh giả tái lai để giáo hóa chúng sanh hay không? Câu hỏi này chúng ta cần phải đặt ra, cần phải hỏi và cần phải phân biệt cho thật rõ ràng. Hiện tượng này trong thời mạt pháp, Đức Thế Tôn năm xưa khi còn tại thế đã nhìn thấy rất rõ ràng, Ngài cũng đã giảng giải </w:t>
      </w:r>
      <w:r w:rsidR="006F0F39" w:rsidRPr="009613D9">
        <w:rPr>
          <w:rFonts w:ascii="Times New Roman" w:hAnsi="Times New Roman" w:cs="Times New Roman"/>
          <w:sz w:val="28"/>
          <w:szCs w:val="28"/>
        </w:rPr>
        <w:t>tường tận đạo lý tột cùng</w:t>
      </w:r>
      <w:r w:rsidRPr="009613D9">
        <w:rPr>
          <w:rFonts w:ascii="Times New Roman" w:eastAsia="Times New Roman" w:hAnsi="Times New Roman" w:cs="Times New Roman"/>
          <w:sz w:val="28"/>
          <w:szCs w:val="28"/>
        </w:rPr>
        <w:t xml:space="preserve"> của hiện tượng này cho chúng ta thấu hiểu, những lời ấy đều nằm trong Kinh Lăng Nghiêm. Cho nên, kinh Lăng Nghiêm không thể không đọc. Trong kinh Phật đã dạy như thế nào? Phật dạy Bồ Tát, La Hán có thần thông, thì yêu ma quỷ quái cũng có thần thông, nếu chỉ xét về việc hiện </w:t>
      </w:r>
      <w:r w:rsidRPr="009613D9">
        <w:rPr>
          <w:rFonts w:ascii="Times New Roman" w:eastAsia="Times New Roman" w:hAnsi="Times New Roman" w:cs="Times New Roman"/>
          <w:sz w:val="28"/>
          <w:szCs w:val="28"/>
        </w:rPr>
        <w:lastRenderedPageBreak/>
        <w:t xml:space="preserve">thần thông mà nói, thì dường như yêu ma quỷ quái cũng chẳng thua kém gì Phật, Bồ Tát, chúng cũng thần thông quảng đại, vậy sự khác biệt nằm ở đâu? Sự khác biệt là ở chỗ: Chư Phật, Bồ Tát dạy quý vị đoạn ác tu thiện, dạy quý vị làm việc tốt, và nhất định dạy quý vị niệm Phật cầu sanh Tịnh độ, đó mới đích thực là Phật, Bồ Tát. Nếu như xúi giục quý vị làm ác, không khuyên quý vị tu thiện, không cho phép quý vị tu pháp môn Tịnh độ, thì kẻ thị hiện thần thông loại này, chắc chắn không phải là Phật, Bồ Tát tái lai. </w:t>
      </w:r>
      <w:r w:rsidR="006F0F39" w:rsidRPr="009613D9">
        <w:rPr>
          <w:rFonts w:ascii="Times New Roman" w:hAnsi="Times New Roman" w:cs="Times New Roman"/>
          <w:sz w:val="28"/>
          <w:szCs w:val="28"/>
        </w:rPr>
        <w:t xml:space="preserve">Họ là </w:t>
      </w:r>
      <w:r w:rsidR="006F0F39" w:rsidRPr="009613D9">
        <w:rPr>
          <w:rFonts w:ascii="Times New Roman" w:hAnsi="Times New Roman" w:cs="Times New Roman"/>
          <w:bCs/>
          <w:sz w:val="28"/>
          <w:szCs w:val="28"/>
        </w:rPr>
        <w:t>vị nào</w:t>
      </w:r>
      <w:r w:rsidR="006F0F39" w:rsidRPr="009613D9">
        <w:rPr>
          <w:rFonts w:ascii="Times New Roman" w:hAnsi="Times New Roman" w:cs="Times New Roman"/>
          <w:sz w:val="28"/>
          <w:szCs w:val="28"/>
        </w:rPr>
        <w:t xml:space="preserve"> tái lai, </w:t>
      </w:r>
      <w:r w:rsidR="006F0F39" w:rsidRPr="009613D9">
        <w:rPr>
          <w:rFonts w:ascii="Times New Roman" w:hAnsi="Times New Roman" w:cs="Times New Roman"/>
          <w:bCs/>
          <w:sz w:val="28"/>
          <w:szCs w:val="28"/>
        </w:rPr>
        <w:t>chúng ta cũng chẳng cần bận tâm đến làm chi</w:t>
      </w:r>
      <w:r w:rsidRPr="009613D9">
        <w:rPr>
          <w:rFonts w:ascii="Times New Roman" w:eastAsia="Times New Roman" w:hAnsi="Times New Roman" w:cs="Times New Roman"/>
          <w:sz w:val="28"/>
          <w:szCs w:val="28"/>
        </w:rPr>
        <w:t>, trong tâm tự khắc đã rõ ràng rồi, cứ từ ngay điểm này mà phân biệt thì sẽ không bao giờ sai lầm. Tóm lại mà nói, khi thấy những tình huống này, chúng ta không cảm thấy kỳ lạ, cũng không cần thiết phải phan duyên, cứ dùng tâm bình thường mà đối đãi là tốt rồi, bản thân mình vẫn cứ tiếp tục hạ thủ công phu của chính mình, vẫn cứ thật thà niệm Phật, thì sẽ vô ngại. Y báo, chánh báo trang nghiêm của mười pháp giới còn không có chướng ngại, huống hồ là Nhất chân pháp giới! Tịnh huyễn lẽ nào lại có chướng ngại? Đương nhiên là càng không có chướng ngại rồi.</w:t>
      </w:r>
    </w:p>
    <w:p w14:paraId="28034CF9" w14:textId="77777777" w:rsidR="009613D9" w:rsidRPr="009613D9" w:rsidRDefault="00453B5B" w:rsidP="009613D9">
      <w:pPr>
        <w:spacing w:after="160" w:line="288" w:lineRule="auto"/>
        <w:ind w:firstLine="540"/>
        <w:jc w:val="both"/>
        <w:rPr>
          <w:rFonts w:ascii="Times New Roman" w:eastAsia="Times New Roman" w:hAnsi="Times New Roman" w:cs="Times New Roman"/>
          <w:sz w:val="28"/>
          <w:szCs w:val="28"/>
        </w:rPr>
      </w:pPr>
      <w:r w:rsidRPr="009613D9">
        <w:rPr>
          <w:rFonts w:ascii="Times New Roman" w:eastAsia="Times New Roman" w:hAnsi="Times New Roman" w:cs="Times New Roman"/>
          <w:sz w:val="28"/>
          <w:szCs w:val="28"/>
        </w:rPr>
        <w:t xml:space="preserve">Trong đây ẩn chứa đạo lý vô cùng to lớn. Biết tất cả pháp do tâm hiện, thức biến, điều này không chỉ nói đến mười pháp giới, mà ngay cả Nhất chân pháp giới cũng bao </w:t>
      </w:r>
      <w:r w:rsidR="006F0F39" w:rsidRPr="009613D9">
        <w:rPr>
          <w:rFonts w:ascii="Times New Roman" w:eastAsia="Times New Roman" w:hAnsi="Times New Roman" w:cs="Times New Roman"/>
          <w:sz w:val="28"/>
          <w:szCs w:val="28"/>
        </w:rPr>
        <w:t>gồm</w:t>
      </w:r>
      <w:r w:rsidRPr="009613D9">
        <w:rPr>
          <w:rFonts w:ascii="Times New Roman" w:eastAsia="Times New Roman" w:hAnsi="Times New Roman" w:cs="Times New Roman"/>
          <w:sz w:val="28"/>
          <w:szCs w:val="28"/>
        </w:rPr>
        <w:t xml:space="preserve"> trong đó. Hiện tượng này từ đâu mà có? Sản sinh như thế nào? Quá trình biến hiện ra sao? Tương lai kết quả sẽ như thế nào? Bốn chữ này (tâm hiện, thức biến) đã giải đáp một cách triệt để, rành rẽ: Duy tâm sở hiện, duy thức sở biến. Mọi hiện tượng trong khắp tận hư không pháp giới đều là từ trong tự tâm của chính mình tự nhiên hiện ra. Hiện ra hiện tượng gì? Y báo và chánh báo trang nghiêm của Phật Tỳ Lô Giá Na mà kinh Hoa Nghiêm nói đến, y báo và chánh báo trang nghiêm của thế giới </w:t>
      </w:r>
      <w:r w:rsidR="00C454E9" w:rsidRPr="009613D9">
        <w:rPr>
          <w:rFonts w:ascii="Times New Roman" w:eastAsia="Times New Roman" w:hAnsi="Times New Roman" w:cs="Times New Roman"/>
          <w:sz w:val="28"/>
          <w:szCs w:val="28"/>
        </w:rPr>
        <w:t xml:space="preserve">Tây phương Cực Lạc </w:t>
      </w:r>
      <w:r w:rsidRPr="009613D9">
        <w:rPr>
          <w:rFonts w:ascii="Times New Roman" w:eastAsia="Times New Roman" w:hAnsi="Times New Roman" w:cs="Times New Roman"/>
          <w:sz w:val="28"/>
          <w:szCs w:val="28"/>
        </w:rPr>
        <w:t xml:space="preserve">mà kinh Vô Lượng Thọ, kinh Quán Vô Lượng Thọ nói đến, đó chính là </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duy tâm sở hiện</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 xml:space="preserve">; những gì được hiện ra vốn dĩ </w:t>
      </w:r>
      <w:r w:rsidR="00D81222" w:rsidRPr="009613D9">
        <w:rPr>
          <w:rFonts w:ascii="Times New Roman" w:eastAsia="Times New Roman" w:hAnsi="Times New Roman" w:cs="Times New Roman"/>
          <w:sz w:val="28"/>
          <w:szCs w:val="28"/>
        </w:rPr>
        <w:t>chính là</w:t>
      </w:r>
      <w:r w:rsidRPr="009613D9">
        <w:rPr>
          <w:rFonts w:ascii="Times New Roman" w:eastAsia="Times New Roman" w:hAnsi="Times New Roman" w:cs="Times New Roman"/>
          <w:sz w:val="28"/>
          <w:szCs w:val="28"/>
        </w:rPr>
        <w:t xml:space="preserve"> </w:t>
      </w:r>
      <w:r w:rsidR="00D81222" w:rsidRPr="009613D9">
        <w:rPr>
          <w:rFonts w:ascii="Times New Roman" w:eastAsia="Times New Roman" w:hAnsi="Times New Roman" w:cs="Times New Roman"/>
          <w:sz w:val="28"/>
          <w:szCs w:val="28"/>
        </w:rPr>
        <w:t xml:space="preserve">tướng trạng </w:t>
      </w:r>
      <w:r w:rsidRPr="009613D9">
        <w:rPr>
          <w:rFonts w:ascii="Times New Roman" w:eastAsia="Times New Roman" w:hAnsi="Times New Roman" w:cs="Times New Roman"/>
          <w:sz w:val="28"/>
          <w:szCs w:val="28"/>
        </w:rPr>
        <w:t>như vậy</w:t>
      </w:r>
      <w:r w:rsidR="000C05C8" w:rsidRPr="009613D9">
        <w:rPr>
          <w:rFonts w:ascii="Times New Roman" w:eastAsia="Times New Roman" w:hAnsi="Times New Roman" w:cs="Times New Roman"/>
          <w:sz w:val="28"/>
          <w:szCs w:val="28"/>
        </w:rPr>
        <w:t xml:space="preserve"> (*)</w:t>
      </w:r>
      <w:r w:rsidRPr="009613D9">
        <w:rPr>
          <w:rFonts w:ascii="Times New Roman" w:eastAsia="Times New Roman" w:hAnsi="Times New Roman" w:cs="Times New Roman"/>
          <w:sz w:val="28"/>
          <w:szCs w:val="28"/>
        </w:rPr>
        <w:t xml:space="preserve">, chưa từng thay đổi qua. Mười pháp giới từ đâu mà có? Mười pháp giới là do làm thay đổi đi Nhất chân pháp giới mà hiện ra. Thay đổi bằng cách nào? Là do </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thức</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 xml:space="preserve"> làm biến đổi đi, thức chính là phân biệt, chấp trước; cái có công năng phân biệt là </w:t>
      </w:r>
      <w:r w:rsidR="006F0F39" w:rsidRPr="009613D9">
        <w:rPr>
          <w:rFonts w:ascii="Times New Roman" w:hAnsi="Times New Roman" w:cs="Times New Roman"/>
          <w:sz w:val="28"/>
          <w:szCs w:val="28"/>
        </w:rPr>
        <w:t>Ý thức thứ sáu</w:t>
      </w:r>
      <w:r w:rsidRPr="009613D9">
        <w:rPr>
          <w:rFonts w:ascii="Times New Roman" w:eastAsia="Times New Roman" w:hAnsi="Times New Roman" w:cs="Times New Roman"/>
          <w:sz w:val="28"/>
          <w:szCs w:val="28"/>
        </w:rPr>
        <w:t xml:space="preserve">, cái có công năng chấp trước là </w:t>
      </w:r>
      <w:r w:rsidR="006F0F39" w:rsidRPr="009613D9">
        <w:rPr>
          <w:rFonts w:ascii="Times New Roman" w:hAnsi="Times New Roman" w:cs="Times New Roman"/>
          <w:sz w:val="28"/>
          <w:szCs w:val="28"/>
        </w:rPr>
        <w:t>Mạt-na thức thứ bảy</w:t>
      </w:r>
      <w:r w:rsidRPr="009613D9">
        <w:rPr>
          <w:rFonts w:ascii="Times New Roman" w:eastAsia="Times New Roman" w:hAnsi="Times New Roman" w:cs="Times New Roman"/>
          <w:sz w:val="28"/>
          <w:szCs w:val="28"/>
        </w:rPr>
        <w:t>. Khi đã có hai thứ này rồi, chúng sanh trong mười pháp giới, tâm thức của mỗi người mỗi khác, cũng có nghĩa là vọng tưởng, phân biệt, chấp trước của mỗi cá nhân thảy đều không giống nhau, chẳng có ai giống ai cả. Do vậy, Nhất chân pháp giới liền biến thành vô lượng vô biên</w:t>
      </w:r>
      <w:r w:rsidR="009E514E" w:rsidRPr="009613D9">
        <w:rPr>
          <w:rFonts w:ascii="Times New Roman" w:eastAsia="Times New Roman" w:hAnsi="Times New Roman" w:cs="Times New Roman"/>
          <w:sz w:val="28"/>
          <w:szCs w:val="28"/>
        </w:rPr>
        <w:t xml:space="preserve"> pháp giới</w:t>
      </w:r>
      <w:r w:rsidRPr="009613D9">
        <w:rPr>
          <w:rFonts w:ascii="Times New Roman" w:eastAsia="Times New Roman" w:hAnsi="Times New Roman" w:cs="Times New Roman"/>
          <w:sz w:val="28"/>
          <w:szCs w:val="28"/>
        </w:rPr>
        <w:t xml:space="preserve">, quả thực là vô lượng vô biên. Đức Phật vì để phương tiện khi thuyết pháp, mới đem những pháp giới vô lượng vô biên được biến hiện ra này, quy nạp lại thành mười loại lớn: Tứ thánh và Lục phàm, nói như vậy thì </w:t>
      </w:r>
      <w:r w:rsidR="006F0F39" w:rsidRPr="009613D9">
        <w:rPr>
          <w:rFonts w:ascii="Times New Roman" w:eastAsia="Times New Roman" w:hAnsi="Times New Roman" w:cs="Times New Roman"/>
          <w:sz w:val="28"/>
          <w:szCs w:val="28"/>
        </w:rPr>
        <w:t>thật là</w:t>
      </w:r>
      <w:r w:rsidRPr="009613D9">
        <w:rPr>
          <w:rFonts w:ascii="Times New Roman" w:eastAsia="Times New Roman" w:hAnsi="Times New Roman" w:cs="Times New Roman"/>
          <w:sz w:val="28"/>
          <w:szCs w:val="28"/>
        </w:rPr>
        <w:t xml:space="preserve"> phương tiện. Cho nên đây chỉ là quy nạp thành mười loại lớn, trên thực tế là vô lượng vô biên; do thức biến ra. Phật ở trong mười pháp giới phổ độ tất cả chúng sanh, là độ cái gì? Không gì khác hơn là dạy người </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chuyển thức thành trí</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 xml:space="preserve">, khôi phục lại bản lai diện mục của tâm tánh mà thôi. Ngoài việc này ra, Phật chưa từng nói một câu nào khác, Phật giảng pháp cho chúng ta cũng chỉ là vì điều này. Pháp môn niệm Phật mà chúng ta tu học ngày nay, có phải cũng là tu điều này chăng? Đúng vậy, một chút cũng chẳng sai. Phật dạy chúng ta đem mọi vọng tưởng, phân biệt, chấp trước buông xả hết thảy, nhất tâm chuyên niệm A Di Đà Phật. Nhất tâm chuyên niệm chính là sử dụng </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thức</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 xml:space="preserve">, không tưởng nhớ việc khác, không biến ra thứ khác nữa, mà chuyên tâm nhớ tưởng A Di Đà Phật, thì sẽ chuyên biến ra A Di Đà Phật. Hy vọng chúng ta có thể biến trở ngược lại, trước đây chúng ta biến sai rồi, biến thành ra lục đạo luân hồi. Bây giờ niệm Phật rồi, liền dùng phương pháp này để biến ngược trở lại, hoàn nguyên trở lại, chính là mang ý nghĩa này. Thế nên Pháp môn niệm Phật thật không thể nghĩ bàn, niệm Phật chính là </w:t>
      </w:r>
      <w:r w:rsidR="006F0F39" w:rsidRPr="009613D9">
        <w:rPr>
          <w:rFonts w:ascii="Times New Roman" w:eastAsia="Times New Roman" w:hAnsi="Times New Roman" w:cs="Times New Roman"/>
          <w:sz w:val="28"/>
          <w:szCs w:val="28"/>
        </w:rPr>
        <w:t xml:space="preserve">đạo lý </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chuyển thức thành trí</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 xml:space="preserve"> của Pháp Tướng Tông, cũng chính là </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vô trụ sanh tâm</w:t>
      </w:r>
      <w:r w:rsidR="00E764A2" w:rsidRPr="009613D9">
        <w:rPr>
          <w:rFonts w:ascii="Times New Roman" w:eastAsia="Times New Roman" w:hAnsi="Times New Roman" w:cs="Times New Roman"/>
          <w:sz w:val="28"/>
          <w:szCs w:val="28"/>
        </w:rPr>
        <w:t>”</w:t>
      </w:r>
      <w:r w:rsidRPr="009613D9">
        <w:rPr>
          <w:rFonts w:ascii="Times New Roman" w:eastAsia="Times New Roman" w:hAnsi="Times New Roman" w:cs="Times New Roman"/>
          <w:sz w:val="28"/>
          <w:szCs w:val="28"/>
        </w:rPr>
        <w:t xml:space="preserve"> mà kinh Bát Nhã đã giảng, thảy đều tương ưng một cách trọn vẹn. Buông xả vạn duyên là vô trụ, nhất tâm chuyên niệm là sanh tâm, tương ưng với Bát Nhã. Pháp môn này được tất thảy chư Phật đều xưng tán, chúng ta tuyệt đối đừng nên </w:t>
      </w:r>
      <w:r w:rsidR="006F0F39" w:rsidRPr="009613D9">
        <w:rPr>
          <w:rFonts w:ascii="Times New Roman" w:hAnsi="Times New Roman" w:cs="Times New Roman"/>
          <w:sz w:val="28"/>
          <w:szCs w:val="28"/>
        </w:rPr>
        <w:t>xem nhẹ mà bỏ qua</w:t>
      </w:r>
      <w:r w:rsidRPr="009613D9">
        <w:rPr>
          <w:rFonts w:ascii="Times New Roman" w:eastAsia="Times New Roman" w:hAnsi="Times New Roman" w:cs="Times New Roman"/>
          <w:sz w:val="28"/>
          <w:szCs w:val="28"/>
        </w:rPr>
        <w:t>, sự tổn t</w:t>
      </w:r>
      <w:r w:rsidR="009E514E" w:rsidRPr="009613D9">
        <w:rPr>
          <w:rFonts w:ascii="Times New Roman" w:eastAsia="Times New Roman" w:hAnsi="Times New Roman" w:cs="Times New Roman"/>
          <w:sz w:val="28"/>
          <w:szCs w:val="28"/>
        </w:rPr>
        <w:t xml:space="preserve">hất đó thật sự quá lớn </w:t>
      </w:r>
      <w:r w:rsidRPr="009613D9">
        <w:rPr>
          <w:rFonts w:ascii="Times New Roman" w:eastAsia="Times New Roman" w:hAnsi="Times New Roman" w:cs="Times New Roman"/>
          <w:sz w:val="28"/>
          <w:szCs w:val="28"/>
        </w:rPr>
        <w:t>rồi.</w:t>
      </w:r>
    </w:p>
    <w:p w14:paraId="7918679E" w14:textId="77777777" w:rsidR="009613D9" w:rsidRPr="009613D9" w:rsidRDefault="00E764A2" w:rsidP="009613D9">
      <w:pPr>
        <w:spacing w:after="160" w:line="288" w:lineRule="auto"/>
        <w:ind w:firstLine="540"/>
        <w:jc w:val="both"/>
        <w:rPr>
          <w:rFonts w:ascii="Times New Roman" w:eastAsia="Times New Roman" w:hAnsi="Times New Roman" w:cs="Times New Roman"/>
          <w:sz w:val="28"/>
          <w:szCs w:val="28"/>
        </w:rPr>
      </w:pPr>
      <w:r w:rsidRPr="009613D9">
        <w:rPr>
          <w:rFonts w:ascii="Times New Roman" w:eastAsia="Times New Roman" w:hAnsi="Times New Roman" w:cs="Times New Roman"/>
          <w:sz w:val="28"/>
          <w:szCs w:val="28"/>
        </w:rPr>
        <w:t>“</w:t>
      </w:r>
      <w:r w:rsidR="00853CC7" w:rsidRPr="009613D9">
        <w:rPr>
          <w:rFonts w:ascii="Times New Roman" w:eastAsia="Times New Roman" w:hAnsi="Times New Roman" w:cs="Times New Roman"/>
          <w:sz w:val="28"/>
          <w:szCs w:val="28"/>
        </w:rPr>
        <w:t>Thì chẳng chấp trước chẳng phá hoại</w:t>
      </w:r>
      <w:r w:rsidR="00453B5B" w:rsidRPr="009613D9">
        <w:rPr>
          <w:rFonts w:ascii="Times New Roman" w:eastAsia="Times New Roman" w:hAnsi="Times New Roman" w:cs="Times New Roman"/>
          <w:sz w:val="28"/>
          <w:szCs w:val="28"/>
        </w:rPr>
        <w:t>, tánh tướng viên dung, thảy đều vô ngại</w:t>
      </w:r>
      <w:r w:rsidRPr="009613D9">
        <w:rPr>
          <w:rFonts w:ascii="Times New Roman" w:eastAsia="Times New Roman" w:hAnsi="Times New Roman" w:cs="Times New Roman"/>
          <w:sz w:val="28"/>
          <w:szCs w:val="28"/>
        </w:rPr>
        <w:t>”</w:t>
      </w:r>
      <w:r w:rsidR="00453B5B" w:rsidRPr="009613D9">
        <w:rPr>
          <w:rFonts w:ascii="Times New Roman" w:eastAsia="Times New Roman" w:hAnsi="Times New Roman" w:cs="Times New Roman"/>
          <w:sz w:val="28"/>
          <w:szCs w:val="28"/>
        </w:rPr>
        <w:t xml:space="preserve">. Ba câu ở phần cuối này dạy cho chúng ta thái độ tu học, chúng ta phải tu học như thế nào. Nói đến sự tu học này mọi người nghe qua, dường như cảm thấy không có liên quan lớn lao lắm đến chúng ta, chúng ta hãy đổi cách nói khác, đây chính là dạy chúng ta làm thế nào để sống qua ngày, dạy chúng ta cách thức sinh hoạt, dạy chúng ta thái độ làm việc, dạy chúng ta phương cách đối nhân xử thế tiếp vật, chính là điều này vậy. Trong </w:t>
      </w:r>
      <w:r w:rsidR="00AE4751" w:rsidRPr="009613D9">
        <w:rPr>
          <w:rFonts w:ascii="Times New Roman" w:eastAsia="Times New Roman" w:hAnsi="Times New Roman" w:cs="Times New Roman"/>
          <w:sz w:val="28"/>
          <w:szCs w:val="28"/>
        </w:rPr>
        <w:t xml:space="preserve">nhà Phật pháp </w:t>
      </w:r>
      <w:r w:rsidR="00453B5B" w:rsidRPr="009613D9">
        <w:rPr>
          <w:rFonts w:ascii="Times New Roman" w:eastAsia="Times New Roman" w:hAnsi="Times New Roman" w:cs="Times New Roman"/>
          <w:sz w:val="28"/>
          <w:szCs w:val="28"/>
        </w:rPr>
        <w:t xml:space="preserve">chúng ta, hai chữ </w:t>
      </w:r>
      <w:r w:rsidRPr="009613D9">
        <w:rPr>
          <w:rFonts w:ascii="Times New Roman" w:eastAsia="Times New Roman" w:hAnsi="Times New Roman" w:cs="Times New Roman"/>
          <w:sz w:val="28"/>
          <w:szCs w:val="28"/>
        </w:rPr>
        <w:t>“</w:t>
      </w:r>
      <w:r w:rsidR="00453B5B" w:rsidRPr="009613D9">
        <w:rPr>
          <w:rFonts w:ascii="Times New Roman" w:eastAsia="Times New Roman" w:hAnsi="Times New Roman" w:cs="Times New Roman"/>
          <w:sz w:val="28"/>
          <w:szCs w:val="28"/>
        </w:rPr>
        <w:t>tu học</w:t>
      </w:r>
      <w:r w:rsidRPr="009613D9">
        <w:rPr>
          <w:rFonts w:ascii="Times New Roman" w:eastAsia="Times New Roman" w:hAnsi="Times New Roman" w:cs="Times New Roman"/>
          <w:sz w:val="28"/>
          <w:szCs w:val="28"/>
        </w:rPr>
        <w:t>”</w:t>
      </w:r>
      <w:r w:rsidR="00453B5B" w:rsidRPr="009613D9">
        <w:rPr>
          <w:rFonts w:ascii="Times New Roman" w:eastAsia="Times New Roman" w:hAnsi="Times New Roman" w:cs="Times New Roman"/>
          <w:sz w:val="28"/>
          <w:szCs w:val="28"/>
        </w:rPr>
        <w:t xml:space="preserve"> bao hàm nhiều thứ đến như thế. Do đó quý vị phải thấu hiểu, tu học chính là toàn bộ cuộc sống của chúng ta, chúng ta phải dùng thái độ như thế nào? Đối với mọi p</w:t>
      </w:r>
      <w:r w:rsidR="009E514E" w:rsidRPr="009613D9">
        <w:rPr>
          <w:rFonts w:ascii="Times New Roman" w:eastAsia="Times New Roman" w:hAnsi="Times New Roman" w:cs="Times New Roman"/>
          <w:sz w:val="28"/>
          <w:szCs w:val="28"/>
        </w:rPr>
        <w:t xml:space="preserve">háp đều </w:t>
      </w:r>
      <w:r w:rsidRPr="009613D9">
        <w:rPr>
          <w:rFonts w:ascii="Times New Roman" w:eastAsia="Times New Roman" w:hAnsi="Times New Roman" w:cs="Times New Roman"/>
          <w:sz w:val="28"/>
          <w:szCs w:val="28"/>
        </w:rPr>
        <w:t>“</w:t>
      </w:r>
      <w:r w:rsidR="009E514E" w:rsidRPr="009613D9">
        <w:rPr>
          <w:rFonts w:ascii="Times New Roman" w:eastAsia="Times New Roman" w:hAnsi="Times New Roman" w:cs="Times New Roman"/>
          <w:sz w:val="28"/>
          <w:szCs w:val="28"/>
        </w:rPr>
        <w:t>bất trước</w:t>
      </w:r>
      <w:r w:rsidRPr="009613D9">
        <w:rPr>
          <w:rFonts w:ascii="Times New Roman" w:eastAsia="Times New Roman" w:hAnsi="Times New Roman" w:cs="Times New Roman"/>
          <w:sz w:val="28"/>
          <w:szCs w:val="28"/>
        </w:rPr>
        <w:t>”</w:t>
      </w:r>
      <w:r w:rsidR="009E514E" w:rsidRPr="009613D9">
        <w:rPr>
          <w:rFonts w:ascii="Times New Roman" w:eastAsia="Times New Roman" w:hAnsi="Times New Roman" w:cs="Times New Roman"/>
          <w:sz w:val="28"/>
          <w:szCs w:val="28"/>
        </w:rPr>
        <w:t xml:space="preserve"> (</w:t>
      </w:r>
      <w:r w:rsidR="00453B5B" w:rsidRPr="009613D9">
        <w:rPr>
          <w:rFonts w:ascii="Times New Roman" w:eastAsia="Times New Roman" w:hAnsi="Times New Roman" w:cs="Times New Roman"/>
          <w:sz w:val="28"/>
          <w:szCs w:val="28"/>
        </w:rPr>
        <w:t xml:space="preserve">không chấp trước); vạn pháp hiện ra trước mắt chúng ta, chúng ta cũng không cần phải cự tuyệt, chúng ta có thể thọ dụng. Cơm dọn ra trước mặt có thể ăn, chứ đừng nói rằng cái này tôi không chấp trước, tôi không cần nó, như thế là không được. Mọi cảnh giới hiện tiền đều có thể thọ dụng, nhưng không được chấp trước. Thọ dụng là gì? Là sanh tâm; không chấp trước là gì? Là vô trụ. Ở chỗ này </w:t>
      </w:r>
      <w:r w:rsidR="00CA164B" w:rsidRPr="009613D9">
        <w:rPr>
          <w:rFonts w:ascii="Times New Roman" w:eastAsia="Times New Roman" w:hAnsi="Times New Roman" w:cs="Times New Roman"/>
          <w:sz w:val="28"/>
          <w:szCs w:val="28"/>
        </w:rPr>
        <w:t>nói</w:t>
      </w:r>
      <w:r w:rsidR="00853CC7" w:rsidRPr="009613D9">
        <w:rPr>
          <w:rFonts w:ascii="Times New Roman" w:eastAsia="Times New Roman" w:hAnsi="Times New Roman" w:cs="Times New Roman"/>
          <w:sz w:val="28"/>
          <w:szCs w:val="28"/>
        </w:rPr>
        <w:t xml:space="preserve"> </w:t>
      </w:r>
      <w:r w:rsidRPr="009613D9">
        <w:rPr>
          <w:rFonts w:ascii="Times New Roman" w:eastAsia="Times New Roman" w:hAnsi="Times New Roman" w:cs="Times New Roman"/>
          <w:sz w:val="28"/>
          <w:szCs w:val="28"/>
        </w:rPr>
        <w:t>“</w:t>
      </w:r>
      <w:r w:rsidR="00853CC7" w:rsidRPr="009613D9">
        <w:rPr>
          <w:rFonts w:ascii="Times New Roman" w:eastAsia="Times New Roman" w:hAnsi="Times New Roman" w:cs="Times New Roman"/>
          <w:sz w:val="28"/>
          <w:szCs w:val="28"/>
        </w:rPr>
        <w:t>chẳng</w:t>
      </w:r>
      <w:r w:rsidR="00453B5B" w:rsidRPr="009613D9">
        <w:rPr>
          <w:rFonts w:ascii="Times New Roman" w:eastAsia="Times New Roman" w:hAnsi="Times New Roman" w:cs="Times New Roman"/>
          <w:sz w:val="28"/>
          <w:szCs w:val="28"/>
        </w:rPr>
        <w:t xml:space="preserve"> chấp trước</w:t>
      </w:r>
      <w:r w:rsidRPr="009613D9">
        <w:rPr>
          <w:rFonts w:ascii="Times New Roman" w:eastAsia="Times New Roman" w:hAnsi="Times New Roman" w:cs="Times New Roman"/>
          <w:sz w:val="28"/>
          <w:szCs w:val="28"/>
        </w:rPr>
        <w:t>”</w:t>
      </w:r>
      <w:r w:rsidR="00453B5B" w:rsidRPr="009613D9">
        <w:rPr>
          <w:rFonts w:ascii="Times New Roman" w:eastAsia="Times New Roman" w:hAnsi="Times New Roman" w:cs="Times New Roman"/>
          <w:sz w:val="28"/>
          <w:szCs w:val="28"/>
        </w:rPr>
        <w:t xml:space="preserve"> chính là vô trụ, ưng vô sở trụ; </w:t>
      </w:r>
      <w:r w:rsidRPr="009613D9">
        <w:rPr>
          <w:rFonts w:ascii="Times New Roman" w:eastAsia="Times New Roman" w:hAnsi="Times New Roman" w:cs="Times New Roman"/>
          <w:sz w:val="28"/>
          <w:szCs w:val="28"/>
        </w:rPr>
        <w:t>“</w:t>
      </w:r>
      <w:r w:rsidR="00853CC7" w:rsidRPr="009613D9">
        <w:rPr>
          <w:rFonts w:ascii="Times New Roman" w:eastAsia="Times New Roman" w:hAnsi="Times New Roman" w:cs="Times New Roman"/>
          <w:sz w:val="28"/>
          <w:szCs w:val="28"/>
        </w:rPr>
        <w:t>chẳng</w:t>
      </w:r>
      <w:r w:rsidR="00453B5B" w:rsidRPr="009613D9">
        <w:rPr>
          <w:rFonts w:ascii="Times New Roman" w:eastAsia="Times New Roman" w:hAnsi="Times New Roman" w:cs="Times New Roman"/>
          <w:sz w:val="28"/>
          <w:szCs w:val="28"/>
        </w:rPr>
        <w:t xml:space="preserve"> phá hoại</w:t>
      </w:r>
      <w:r w:rsidRPr="009613D9">
        <w:rPr>
          <w:rFonts w:ascii="Times New Roman" w:eastAsia="Times New Roman" w:hAnsi="Times New Roman" w:cs="Times New Roman"/>
          <w:sz w:val="28"/>
          <w:szCs w:val="28"/>
        </w:rPr>
        <w:t>”</w:t>
      </w:r>
      <w:r w:rsidR="00453B5B" w:rsidRPr="009613D9">
        <w:rPr>
          <w:rFonts w:ascii="Times New Roman" w:eastAsia="Times New Roman" w:hAnsi="Times New Roman" w:cs="Times New Roman"/>
          <w:sz w:val="28"/>
          <w:szCs w:val="28"/>
        </w:rPr>
        <w:t xml:space="preserve"> chính là sanh tâm, ta có thể thọ dụng nó, cuộc sống này liền được tự tại, liền được an vui. Chúng ta nói theo đuổi hạnh phúc nhân sinh, hạnh phúc chân thực chính là </w:t>
      </w:r>
      <w:r w:rsidRPr="009613D9">
        <w:rPr>
          <w:rFonts w:ascii="Times New Roman" w:eastAsia="Times New Roman" w:hAnsi="Times New Roman" w:cs="Times New Roman"/>
          <w:sz w:val="28"/>
          <w:szCs w:val="28"/>
        </w:rPr>
        <w:t>“</w:t>
      </w:r>
      <w:r w:rsidR="00AE4751" w:rsidRPr="009613D9">
        <w:rPr>
          <w:rFonts w:ascii="Times New Roman" w:eastAsia="Times New Roman" w:hAnsi="Times New Roman" w:cs="Times New Roman"/>
          <w:sz w:val="28"/>
          <w:szCs w:val="28"/>
        </w:rPr>
        <w:t>chẳng chấp trước chẳng phá hoại</w:t>
      </w:r>
      <w:r w:rsidRPr="009613D9">
        <w:rPr>
          <w:rFonts w:ascii="Times New Roman" w:eastAsia="Times New Roman" w:hAnsi="Times New Roman" w:cs="Times New Roman"/>
          <w:sz w:val="28"/>
          <w:szCs w:val="28"/>
        </w:rPr>
        <w:t>”</w:t>
      </w:r>
      <w:r w:rsidR="00453B5B" w:rsidRPr="009613D9">
        <w:rPr>
          <w:rFonts w:ascii="Times New Roman" w:eastAsia="Times New Roman" w:hAnsi="Times New Roman" w:cs="Times New Roman"/>
          <w:sz w:val="28"/>
          <w:szCs w:val="28"/>
        </w:rPr>
        <w:t>, khi ấy tánh tướng liền viên dung. Bởi vì tánh vốn là không tịch, nên không thể chấp trước; tướng là huyễn hữu, nên không cần phải phá hoại, tướng huyễn hữu thì có thể thọ hưởng, cứ như vậy thì thảy đều vô ngại, hoàn toàn tương ưng với tánh tướng viên dung, thực hành như vậy mới thật sự là viên dung.</w:t>
      </w:r>
    </w:p>
    <w:p w14:paraId="7F615518" w14:textId="21ACB13E" w:rsidR="00B370C3" w:rsidRPr="009613D9" w:rsidRDefault="000C05C8" w:rsidP="009613D9">
      <w:pPr>
        <w:spacing w:after="160" w:line="288" w:lineRule="auto"/>
        <w:ind w:firstLine="540"/>
        <w:jc w:val="both"/>
        <w:rPr>
          <w:rFonts w:ascii="Times New Roman" w:hAnsi="Times New Roman" w:cs="Times New Roman"/>
          <w:sz w:val="28"/>
          <w:szCs w:val="28"/>
        </w:rPr>
      </w:pPr>
      <w:r w:rsidRPr="009613D9">
        <w:rPr>
          <w:rFonts w:ascii="Times New Roman" w:hAnsi="Times New Roman" w:cs="Times New Roman"/>
          <w:sz w:val="28"/>
          <w:szCs w:val="28"/>
        </w:rPr>
        <w:t>--------------------</w:t>
      </w:r>
    </w:p>
    <w:p w14:paraId="540A64B7" w14:textId="77777777" w:rsidR="000C05C8" w:rsidRPr="009613D9" w:rsidRDefault="000C05C8" w:rsidP="009613D9">
      <w:pPr>
        <w:spacing w:after="160" w:line="288" w:lineRule="auto"/>
        <w:ind w:firstLine="540"/>
        <w:jc w:val="both"/>
        <w:rPr>
          <w:rFonts w:ascii="Times New Roman" w:hAnsi="Times New Roman" w:cs="Times New Roman"/>
          <w:sz w:val="28"/>
          <w:szCs w:val="28"/>
        </w:rPr>
      </w:pPr>
      <w:r w:rsidRPr="009613D9">
        <w:rPr>
          <w:rFonts w:ascii="Times New Roman" w:hAnsi="Times New Roman" w:cs="Times New Roman"/>
          <w:sz w:val="28"/>
          <w:szCs w:val="28"/>
        </w:rPr>
        <w:t>Chú thích:</w:t>
      </w:r>
    </w:p>
    <w:p w14:paraId="2DC6A902" w14:textId="77777777" w:rsidR="000C05C8" w:rsidRPr="009613D9" w:rsidRDefault="000C05C8" w:rsidP="009613D9">
      <w:pPr>
        <w:spacing w:after="160" w:line="288" w:lineRule="auto"/>
        <w:ind w:firstLine="540"/>
        <w:jc w:val="both"/>
        <w:rPr>
          <w:rFonts w:ascii="Times New Roman" w:hAnsi="Times New Roman" w:cs="Times New Roman"/>
          <w:sz w:val="28"/>
          <w:szCs w:val="28"/>
        </w:rPr>
      </w:pPr>
      <w:r w:rsidRPr="009613D9">
        <w:rPr>
          <w:rFonts w:ascii="Times New Roman" w:hAnsi="Times New Roman" w:cs="Times New Roman"/>
          <w:sz w:val="28"/>
          <w:szCs w:val="28"/>
        </w:rPr>
        <w:t>(*) Nhất chân pháp giới hay thế giới Tây phương Cực Lạc là những cảnh giới chân thật do Tự tánh thanh tịnh lưu lộ ra (duy tâm sở hiện). Khác với thế giới Ta Bà bị chi phối bởi quy luật vô thường: sinh - trụ - dị - diệt, do vọng tưởng và chấp trước biến hiện (duy thức sở biến)</w:t>
      </w:r>
    </w:p>
    <w:sectPr w:rsidR="000C05C8" w:rsidRPr="009613D9" w:rsidSect="009613D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DE166" w14:textId="77777777" w:rsidR="009613D9" w:rsidRDefault="009613D9" w:rsidP="009613D9">
      <w:pPr>
        <w:spacing w:after="0" w:line="240" w:lineRule="auto"/>
      </w:pPr>
      <w:r>
        <w:separator/>
      </w:r>
    </w:p>
  </w:endnote>
  <w:endnote w:type="continuationSeparator" w:id="0">
    <w:p w14:paraId="295B099A" w14:textId="77777777" w:rsidR="009613D9" w:rsidRDefault="009613D9" w:rsidP="00961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CE7A2" w14:textId="77777777" w:rsidR="009613D9" w:rsidRDefault="009613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21293" w14:textId="012BB9EC" w:rsidR="009613D9" w:rsidRPr="009613D9" w:rsidRDefault="009613D9" w:rsidP="009613D9">
    <w:pPr>
      <w:pStyle w:val="Footer"/>
      <w:tabs>
        <w:tab w:val="clear" w:pos="4513"/>
        <w:tab w:val="clear" w:pos="9026"/>
      </w:tabs>
      <w:jc w:val="center"/>
      <w:rPr>
        <w:rFonts w:ascii="Times New Roman" w:hAnsi="Times New Roman" w:cs="Times New Roman"/>
        <w:sz w:val="24"/>
      </w:rPr>
    </w:pPr>
    <w:r w:rsidRPr="009613D9">
      <w:rPr>
        <w:rFonts w:ascii="Times New Roman" w:hAnsi="Times New Roman" w:cs="Times New Roman"/>
        <w:sz w:val="24"/>
      </w:rPr>
      <w:fldChar w:fldCharType="begin"/>
    </w:r>
    <w:r w:rsidRPr="009613D9">
      <w:rPr>
        <w:rFonts w:ascii="Times New Roman" w:hAnsi="Times New Roman" w:cs="Times New Roman"/>
        <w:sz w:val="24"/>
      </w:rPr>
      <w:instrText xml:space="preserve"> PAGE  \* MERGEFORMAT </w:instrText>
    </w:r>
    <w:r w:rsidRPr="009613D9">
      <w:rPr>
        <w:rFonts w:ascii="Times New Roman" w:hAnsi="Times New Roman" w:cs="Times New Roman"/>
        <w:sz w:val="24"/>
      </w:rPr>
      <w:fldChar w:fldCharType="separate"/>
    </w:r>
    <w:r w:rsidRPr="009613D9">
      <w:rPr>
        <w:rFonts w:ascii="Times New Roman" w:hAnsi="Times New Roman" w:cs="Times New Roman"/>
        <w:noProof/>
        <w:sz w:val="24"/>
      </w:rPr>
      <w:t>1</w:t>
    </w:r>
    <w:r w:rsidRPr="009613D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8666D" w14:textId="77777777" w:rsidR="009613D9" w:rsidRDefault="009613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DC6EC" w14:textId="77777777" w:rsidR="009613D9" w:rsidRDefault="009613D9" w:rsidP="009613D9">
      <w:pPr>
        <w:spacing w:after="0" w:line="240" w:lineRule="auto"/>
      </w:pPr>
      <w:r>
        <w:separator/>
      </w:r>
    </w:p>
  </w:footnote>
  <w:footnote w:type="continuationSeparator" w:id="0">
    <w:p w14:paraId="7C9241B3" w14:textId="77777777" w:rsidR="009613D9" w:rsidRDefault="009613D9" w:rsidP="009613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4CFFA" w14:textId="77777777" w:rsidR="009613D9" w:rsidRDefault="009613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12DFD" w14:textId="77777777" w:rsidR="009613D9" w:rsidRDefault="009613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064F4" w14:textId="77777777" w:rsidR="009613D9" w:rsidRDefault="009613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0E36"/>
    <w:rsid w:val="000352CE"/>
    <w:rsid w:val="000C05C8"/>
    <w:rsid w:val="00184AA4"/>
    <w:rsid w:val="0026227E"/>
    <w:rsid w:val="00270FF7"/>
    <w:rsid w:val="00371CBC"/>
    <w:rsid w:val="00453B5B"/>
    <w:rsid w:val="00475888"/>
    <w:rsid w:val="00520E36"/>
    <w:rsid w:val="006F0F39"/>
    <w:rsid w:val="0079251A"/>
    <w:rsid w:val="00806B7D"/>
    <w:rsid w:val="00853CC7"/>
    <w:rsid w:val="009613D9"/>
    <w:rsid w:val="009E514E"/>
    <w:rsid w:val="00A25D8F"/>
    <w:rsid w:val="00AE4751"/>
    <w:rsid w:val="00B22DBE"/>
    <w:rsid w:val="00B370C3"/>
    <w:rsid w:val="00C454E9"/>
    <w:rsid w:val="00CA164B"/>
    <w:rsid w:val="00D81222"/>
    <w:rsid w:val="00E764A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1B6F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3B5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613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13D9"/>
  </w:style>
  <w:style w:type="paragraph" w:styleId="Footer">
    <w:name w:val="footer"/>
    <w:basedOn w:val="Normal"/>
    <w:link w:val="FooterChar"/>
    <w:uiPriority w:val="99"/>
    <w:unhideWhenUsed/>
    <w:rsid w:val="009613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1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002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3</Pages>
  <Words>1666</Words>
  <Characters>9497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2026-05-06T03:49:00Z</dcterms:created>
  <dcterms:modified xsi:type="dcterms:W3CDTF">2026-10-23T03:22:00Z</dcterms:modified>
</cp:coreProperties>
</file>